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C22362" w14:textId="1E59B2F5" w:rsidR="00931752" w:rsidRPr="00931752" w:rsidRDefault="0055309F" w:rsidP="00931752">
      <w:pPr>
        <w:rPr>
          <w:noProof/>
          <w:lang w:eastAsia="cs-CZ"/>
        </w:rPr>
      </w:pPr>
      <w:r>
        <w:rPr>
          <w:noProof/>
          <w:lang w:eastAsia="cs-CZ"/>
        </w:rPr>
        <w:pict w14:anchorId="512FDD4B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2051" type="#_x0000_t62" style="position:absolute;left:0;text-align:left;margin-left:423.6pt;margin-top:197.95pt;width:122.2pt;height:22.8pt;z-index:251661312" adj="-2687,45758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 style="mso-next-textbox:#_x0000_s2051">
              <w:txbxContent>
                <w:p w14:paraId="51CD6268" w14:textId="77777777" w:rsidR="0064135D" w:rsidRPr="003B0C5E" w:rsidRDefault="003B751E">
                  <w:pP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>Dotčená lokalita</w:t>
                  </w:r>
                </w:p>
              </w:txbxContent>
            </v:textbox>
          </v:shape>
        </w:pict>
      </w:r>
      <w:r>
        <w:rPr>
          <w:noProof/>
          <w:lang w:eastAsia="cs-CZ"/>
        </w:rPr>
        <w:pict w14:anchorId="40BF28C5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115" type="#_x0000_t32" style="position:absolute;left:0;text-align:left;margin-left:435.6pt;margin-top:264.95pt;width:5pt;height:15.35pt;flip:x;z-index:251702272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mso-position-horizontal-col-start:0;mso-width-col-span:0;v-text-anchor:top" o:connectortype="straight" strokecolor="#c00000" strokeweight="4pt"/>
        </w:pict>
      </w:r>
      <w:r>
        <w:rPr>
          <w:noProof/>
          <w:lang w:eastAsia="cs-CZ"/>
        </w:rPr>
        <w:pict w14:anchorId="3D2EBA64">
          <v:shape id="_x0000_s2113" style="position:absolute;left:0;text-align:left;margin-left:397.4pt;margin-top:243.55pt;width:57.3pt;height:27pt;flip:y;z-index:251701248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757,887" path="m757,c607,195,457,391,331,539,205,687,102,787,,887e" filled="f" strokecolor="#c00000" strokeweight="4pt">
            <v:path arrowok="t"/>
          </v:shape>
        </w:pict>
      </w:r>
      <w:r w:rsidR="00000000">
        <w:rPr>
          <w:noProof/>
          <w:lang w:eastAsia="cs-CZ"/>
        </w:rPr>
        <w:pict w14:anchorId="344959CB">
          <v:roundrect id="_x0000_s2052" style="position:absolute;left:0;text-align:left;margin-left:12.85pt;margin-top:7.5pt;width:85.5pt;height:25.5pt;z-index:251662336" arcsize="10923f" fillcolor="#d99594 [1941]" strokecolor="#d99594 [1941]" strokeweight="1pt">
            <v:fill color2="#f2dbdb [661]" angle="-45" focusposition=".5,.5" focussize="" focus="-50%" type="gradient"/>
            <v:shadow on="t" type="perspective" color="#622423 [1605]" opacity=".5" offset="1pt" offset2="-3pt"/>
            <v:textbox style="mso-next-textbox:#_x0000_s2052">
              <w:txbxContent>
                <w:p w14:paraId="2980088D" w14:textId="65F631E4" w:rsidR="0064135D" w:rsidRPr="003B0C5E" w:rsidRDefault="007D6A8C" w:rsidP="000F5468">
                  <w:pPr>
                    <w:jc w:val="both"/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 xml:space="preserve">k. </w:t>
                  </w:r>
                  <w:proofErr w:type="spellStart"/>
                  <w: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>ú.</w:t>
                  </w:r>
                  <w:proofErr w:type="spellEnd"/>
                  <w:r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 xml:space="preserve"> </w:t>
                  </w:r>
                  <w:r w:rsidR="0055309F">
                    <w:rPr>
                      <w:rFonts w:asciiTheme="majorHAnsi" w:hAnsiTheme="majorHAnsi"/>
                      <w:b/>
                      <w:i/>
                      <w:color w:val="C00000"/>
                      <w:sz w:val="20"/>
                      <w:szCs w:val="20"/>
                    </w:rPr>
                    <w:t>Vikýřovice</w:t>
                  </w:r>
                </w:p>
                <w:p w14:paraId="2FD4DD12" w14:textId="77777777" w:rsidR="00467842" w:rsidRDefault="00467842"/>
              </w:txbxContent>
            </v:textbox>
          </v:roundrect>
        </w:pict>
      </w:r>
      <w:r w:rsidR="00876A3E" w:rsidRPr="00876A3E">
        <w:rPr>
          <w:noProof/>
          <w:lang w:eastAsia="cs-CZ"/>
        </w:rPr>
        <w:t xml:space="preserve"> </w:t>
      </w:r>
      <w:r>
        <w:rPr>
          <w:noProof/>
        </w:rPr>
        <w:drawing>
          <wp:inline distT="0" distB="0" distL="0" distR="0" wp14:anchorId="7F84D6ED" wp14:editId="1F6A64F5">
            <wp:extent cx="8785006" cy="5565913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6080" t="8902" r="18260" b="5883"/>
                    <a:stretch/>
                  </pic:blipFill>
                  <pic:spPr bwMode="auto">
                    <a:xfrm>
                      <a:off x="0" y="0"/>
                      <a:ext cx="8802528" cy="5577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31752" w:rsidRPr="00931752" w:rsidSect="00D051FC">
      <w:headerReference w:type="default" r:id="rId7"/>
      <w:footerReference w:type="default" r:id="rId8"/>
      <w:pgSz w:w="16839" w:h="11907" w:orient="landscape" w:code="9"/>
      <w:pgMar w:top="567" w:right="1418" w:bottom="567" w:left="1418" w:header="709" w:footer="1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3615A6" w14:textId="77777777" w:rsidR="005F5AB4" w:rsidRDefault="005F5AB4" w:rsidP="00CD380E">
      <w:r>
        <w:separator/>
      </w:r>
    </w:p>
  </w:endnote>
  <w:endnote w:type="continuationSeparator" w:id="0">
    <w:p w14:paraId="5ED14BDF" w14:textId="77777777" w:rsidR="005F5AB4" w:rsidRDefault="005F5AB4" w:rsidP="00CD38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0C79D" w14:textId="58204040" w:rsidR="0055309F" w:rsidRPr="0055309F" w:rsidRDefault="0055309F" w:rsidP="0055309F">
    <w:pPr>
      <w:pStyle w:val="a"/>
      <w:tabs>
        <w:tab w:val="center" w:pos="4538"/>
        <w:tab w:val="left" w:pos="6675"/>
      </w:tabs>
      <w:spacing w:before="120"/>
      <w:ind w:left="-284"/>
      <w:rPr>
        <w:rFonts w:ascii="Verdana" w:hAnsi="Verdana"/>
        <w:sz w:val="32"/>
        <w:szCs w:val="32"/>
      </w:rPr>
    </w:pPr>
    <w:r>
      <w:rPr>
        <w:rFonts w:ascii="Verdana" w:hAnsi="Verdana"/>
        <w:sz w:val="32"/>
        <w:szCs w:val="32"/>
      </w:rPr>
      <w:tab/>
      <w:t xml:space="preserve">  </w:t>
    </w:r>
    <w:r w:rsidRPr="00C141DA">
      <w:rPr>
        <w:rFonts w:ascii="Verdana" w:hAnsi="Verdana"/>
        <w:sz w:val="32"/>
        <w:szCs w:val="32"/>
      </w:rPr>
      <w:t>Prodloužení místní komunikace</w:t>
    </w:r>
    <w:r>
      <w:rPr>
        <w:rFonts w:ascii="Verdana" w:hAnsi="Verdana"/>
        <w:sz w:val="32"/>
        <w:szCs w:val="32"/>
      </w:rPr>
      <w:t xml:space="preserve"> </w:t>
    </w:r>
    <w:r>
      <w:rPr>
        <w:rFonts w:ascii="Verdana" w:hAnsi="Verdana"/>
        <w:sz w:val="32"/>
        <w:szCs w:val="32"/>
      </w:rPr>
      <w:t>n</w:t>
    </w:r>
    <w:r w:rsidRPr="00C141DA">
      <w:rPr>
        <w:rFonts w:ascii="Verdana" w:hAnsi="Verdana"/>
        <w:sz w:val="32"/>
        <w:szCs w:val="32"/>
      </w:rPr>
      <w:t>a ul. Kovářská, Vikýřovice</w:t>
    </w:r>
  </w:p>
  <w:p w14:paraId="79160C80" w14:textId="77777777" w:rsidR="00473B97" w:rsidRPr="001C6C2D" w:rsidRDefault="00473B97" w:rsidP="003B751E">
    <w:pPr>
      <w:pStyle w:val="Zpat"/>
      <w:jc w:val="both"/>
      <w:rPr>
        <w:rFonts w:ascii="Times New Roman" w:hAnsi="Times New Roman" w:cs="Times New Roman"/>
        <w:i/>
        <w:sz w:val="24"/>
        <w:szCs w:val="24"/>
      </w:rPr>
    </w:pPr>
    <w:r>
      <w:rPr>
        <w:rFonts w:ascii="Verdana" w:eastAsia="Times New Roman" w:hAnsi="Verdana" w:cs="Times New Roman"/>
        <w:b/>
        <w:sz w:val="30"/>
        <w:szCs w:val="30"/>
        <w:lang w:eastAsia="cs-CZ"/>
      </w:rPr>
      <w:tab/>
    </w:r>
    <w:r w:rsidRPr="006A3B0C">
      <w:rPr>
        <w:rFonts w:ascii="Verdana" w:hAnsi="Verdana" w:cs="Times New Roman"/>
        <w:caps/>
        <w:sz w:val="24"/>
        <w:szCs w:val="24"/>
      </w:rPr>
      <w:t>DOKUMENTACE PRO SPOLEČNÉ POVOLENÍ STAVBY MÍSTNÍ KOMUNIKACE (DÚR+DSP)</w:t>
    </w:r>
    <w:r>
      <w:rPr>
        <w:rFonts w:ascii="Times New Roman" w:hAnsi="Times New Roman" w:cs="Times New Roman"/>
        <w:caps/>
        <w:sz w:val="24"/>
        <w:szCs w:val="24"/>
      </w:rPr>
      <w:tab/>
    </w:r>
    <w:r>
      <w:rPr>
        <w:rFonts w:ascii="Times New Roman" w:hAnsi="Times New Roman" w:cs="Times New Roman"/>
        <w:caps/>
        <w:sz w:val="24"/>
        <w:szCs w:val="24"/>
      </w:rPr>
      <w:tab/>
    </w:r>
    <w:r>
      <w:rPr>
        <w:rFonts w:ascii="Times New Roman" w:hAnsi="Times New Roman" w:cs="Times New Roman"/>
        <w:caps/>
        <w:sz w:val="24"/>
        <w:szCs w:val="24"/>
      </w:rPr>
      <w:tab/>
    </w:r>
    <w:r>
      <w:rPr>
        <w:rFonts w:ascii="Times New Roman" w:hAnsi="Times New Roman" w:cs="Times New Roman"/>
        <w:caps/>
        <w:sz w:val="24"/>
        <w:szCs w:val="24"/>
      </w:rPr>
      <w:tab/>
    </w:r>
    <w:r w:rsidRPr="00D051FC">
      <w:rPr>
        <w:rFonts w:ascii="Verdana" w:hAnsi="Verdana" w:cs="Times New Roman"/>
        <w:caps/>
        <w:sz w:val="24"/>
        <w:szCs w:val="24"/>
      </w:rPr>
      <w:t>PARÉ:</w:t>
    </w:r>
  </w:p>
  <w:p w14:paraId="5DEA780B" w14:textId="77777777" w:rsidR="001C6C2D" w:rsidRPr="00E70BDD" w:rsidRDefault="001C6C2D" w:rsidP="000F5468">
    <w:pPr>
      <w:pStyle w:val="Zpat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3D07BC" w14:textId="77777777" w:rsidR="005F5AB4" w:rsidRDefault="005F5AB4" w:rsidP="00CD380E">
      <w:r>
        <w:separator/>
      </w:r>
    </w:p>
  </w:footnote>
  <w:footnote w:type="continuationSeparator" w:id="0">
    <w:p w14:paraId="1CDB677B" w14:textId="77777777" w:rsidR="005F5AB4" w:rsidRDefault="005F5AB4" w:rsidP="00CD38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ADC99" w14:textId="77777777" w:rsidR="00D051FC" w:rsidRPr="00B32242" w:rsidRDefault="007B2019" w:rsidP="00D051FC">
    <w:pPr>
      <w:pStyle w:val="Zhlav"/>
      <w:jc w:val="both"/>
      <w:rPr>
        <w:rFonts w:ascii="Verdana" w:hAnsi="Verdana"/>
        <w:b/>
      </w:rPr>
    </w:pPr>
    <w:r w:rsidRPr="00D051FC">
      <w:rPr>
        <w:rFonts w:ascii="Verdana" w:hAnsi="Verdana" w:cs="Times New Roman"/>
        <w:sz w:val="32"/>
        <w:szCs w:val="32"/>
      </w:rPr>
      <w:t>C</w:t>
    </w:r>
    <w:r w:rsidR="00467842" w:rsidRPr="00D051FC">
      <w:rPr>
        <w:rFonts w:ascii="Verdana" w:hAnsi="Verdana" w:cs="Times New Roman"/>
        <w:sz w:val="32"/>
        <w:szCs w:val="32"/>
      </w:rPr>
      <w:t xml:space="preserve">1 </w:t>
    </w:r>
    <w:r w:rsidR="000C34F2" w:rsidRPr="00D051FC">
      <w:rPr>
        <w:rFonts w:ascii="Verdana" w:hAnsi="Verdana" w:cs="Times New Roman"/>
        <w:sz w:val="32"/>
        <w:szCs w:val="32"/>
      </w:rPr>
      <w:t>Situační výkres širších vztahů</w:t>
    </w:r>
    <w:r w:rsidR="00D051FC">
      <w:rPr>
        <w:rFonts w:ascii="Times New Roman" w:hAnsi="Times New Roman" w:cs="Times New Roman"/>
        <w:sz w:val="32"/>
        <w:szCs w:val="32"/>
      </w:rPr>
      <w:tab/>
    </w:r>
    <w:r w:rsidR="00D051FC">
      <w:rPr>
        <w:rFonts w:ascii="Times New Roman" w:hAnsi="Times New Roman" w:cs="Times New Roman"/>
        <w:sz w:val="32"/>
        <w:szCs w:val="32"/>
      </w:rPr>
      <w:tab/>
    </w:r>
    <w:r w:rsidR="00D051FC">
      <w:rPr>
        <w:rFonts w:ascii="Times New Roman" w:hAnsi="Times New Roman" w:cs="Times New Roman"/>
        <w:sz w:val="32"/>
        <w:szCs w:val="32"/>
      </w:rPr>
      <w:tab/>
    </w:r>
    <w:r w:rsidR="00D051FC" w:rsidRPr="00B32242">
      <w:rPr>
        <w:rFonts w:ascii="Verdana" w:hAnsi="Verdana"/>
        <w:b/>
      </w:rPr>
      <w:t>Ing. Zdeněk Vitásek</w:t>
    </w:r>
  </w:p>
  <w:p w14:paraId="352DD1D8" w14:textId="77777777" w:rsidR="00D051FC" w:rsidRPr="00B32242" w:rsidRDefault="00D051FC" w:rsidP="00D051FC">
    <w:pPr>
      <w:ind w:left="9922"/>
      <w:jc w:val="both"/>
      <w:outlineLvl w:val="0"/>
      <w:rPr>
        <w:rFonts w:ascii="Verdana" w:hAnsi="Verdana"/>
        <w:b/>
        <w:sz w:val="16"/>
        <w:szCs w:val="16"/>
      </w:rPr>
    </w:pPr>
    <w:r w:rsidRPr="00B32242">
      <w:rPr>
        <w:rFonts w:ascii="Verdana" w:hAnsi="Verdana"/>
        <w:b/>
        <w:sz w:val="16"/>
        <w:szCs w:val="16"/>
      </w:rPr>
      <w:t>PROJEKTOVÁ A INŽENÝRSKÁ ČINNOST</w:t>
    </w:r>
  </w:p>
  <w:p w14:paraId="39D81367" w14:textId="77777777" w:rsidR="00D051FC" w:rsidRPr="00B32242" w:rsidRDefault="00D051FC" w:rsidP="00D051FC">
    <w:pPr>
      <w:tabs>
        <w:tab w:val="center" w:pos="5046"/>
        <w:tab w:val="left" w:pos="7305"/>
      </w:tabs>
      <w:ind w:left="9214"/>
      <w:jc w:val="both"/>
      <w:outlineLvl w:val="0"/>
      <w:rPr>
        <w:rFonts w:ascii="Verdana" w:hAnsi="Verdana"/>
        <w:sz w:val="16"/>
        <w:szCs w:val="16"/>
      </w:rPr>
    </w:pPr>
    <w:r>
      <w:rPr>
        <w:rFonts w:ascii="Verdana" w:hAnsi="Verdana"/>
        <w:sz w:val="16"/>
        <w:szCs w:val="16"/>
      </w:rPr>
      <w:tab/>
    </w:r>
    <w:r w:rsidRPr="00B32242">
      <w:rPr>
        <w:rFonts w:ascii="Verdana" w:hAnsi="Verdana"/>
        <w:sz w:val="16"/>
        <w:szCs w:val="16"/>
      </w:rPr>
      <w:t>U tenisu 2625/1</w:t>
    </w:r>
    <w:r w:rsidRPr="00B32242">
      <w:rPr>
        <w:rFonts w:ascii="Verdana" w:hAnsi="Verdana"/>
        <w:sz w:val="16"/>
        <w:szCs w:val="16"/>
      </w:rPr>
      <w:tab/>
    </w:r>
  </w:p>
  <w:p w14:paraId="316D1848" w14:textId="77777777" w:rsidR="00D051FC" w:rsidRPr="00B32242" w:rsidRDefault="00D051FC" w:rsidP="00D051FC">
    <w:pPr>
      <w:ind w:left="9214" w:firstLine="698"/>
      <w:jc w:val="both"/>
      <w:outlineLvl w:val="0"/>
      <w:rPr>
        <w:rFonts w:ascii="Verdana" w:hAnsi="Verdana"/>
        <w:sz w:val="16"/>
        <w:szCs w:val="16"/>
      </w:rPr>
    </w:pPr>
    <w:r w:rsidRPr="00B32242">
      <w:rPr>
        <w:rFonts w:ascii="Verdana" w:hAnsi="Verdana"/>
        <w:sz w:val="16"/>
        <w:szCs w:val="16"/>
      </w:rPr>
      <w:t>787 01 ŠUMPERK</w:t>
    </w:r>
  </w:p>
  <w:p w14:paraId="41494F08" w14:textId="77777777" w:rsidR="00D051FC" w:rsidRPr="00B32242" w:rsidRDefault="00D051FC" w:rsidP="00D051FC">
    <w:pPr>
      <w:ind w:left="9214" w:firstLine="698"/>
      <w:jc w:val="both"/>
      <w:rPr>
        <w:rFonts w:ascii="Verdana" w:hAnsi="Verdana"/>
        <w:sz w:val="16"/>
        <w:szCs w:val="16"/>
      </w:rPr>
    </w:pPr>
    <w:r w:rsidRPr="00B32242">
      <w:rPr>
        <w:rFonts w:ascii="Verdana" w:hAnsi="Verdana"/>
        <w:sz w:val="16"/>
        <w:szCs w:val="16"/>
      </w:rPr>
      <w:t>IČ: 03938760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1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D380E"/>
    <w:rsid w:val="00031B9A"/>
    <w:rsid w:val="000C34F2"/>
    <w:rsid w:val="000F5468"/>
    <w:rsid w:val="00156CB7"/>
    <w:rsid w:val="00166851"/>
    <w:rsid w:val="001B667E"/>
    <w:rsid w:val="001C6C2D"/>
    <w:rsid w:val="001C6F01"/>
    <w:rsid w:val="001F5377"/>
    <w:rsid w:val="00213E28"/>
    <w:rsid w:val="002509E2"/>
    <w:rsid w:val="00253431"/>
    <w:rsid w:val="00283AE2"/>
    <w:rsid w:val="00331465"/>
    <w:rsid w:val="00343017"/>
    <w:rsid w:val="003B0C5E"/>
    <w:rsid w:val="003B751E"/>
    <w:rsid w:val="00467842"/>
    <w:rsid w:val="00473B97"/>
    <w:rsid w:val="00487EF2"/>
    <w:rsid w:val="004B28CF"/>
    <w:rsid w:val="004E128E"/>
    <w:rsid w:val="004E5199"/>
    <w:rsid w:val="00500924"/>
    <w:rsid w:val="00503800"/>
    <w:rsid w:val="0055309F"/>
    <w:rsid w:val="00585F85"/>
    <w:rsid w:val="005F0751"/>
    <w:rsid w:val="005F5AB4"/>
    <w:rsid w:val="005F6FD8"/>
    <w:rsid w:val="0064135D"/>
    <w:rsid w:val="00642C03"/>
    <w:rsid w:val="00662998"/>
    <w:rsid w:val="00670DE7"/>
    <w:rsid w:val="00674FF9"/>
    <w:rsid w:val="00691C2F"/>
    <w:rsid w:val="00693E47"/>
    <w:rsid w:val="006B07B0"/>
    <w:rsid w:val="006E5F48"/>
    <w:rsid w:val="0070150C"/>
    <w:rsid w:val="00716E41"/>
    <w:rsid w:val="0074312C"/>
    <w:rsid w:val="007A1D2F"/>
    <w:rsid w:val="007B2019"/>
    <w:rsid w:val="007D6A8C"/>
    <w:rsid w:val="00876A3E"/>
    <w:rsid w:val="008E18F6"/>
    <w:rsid w:val="008E24E8"/>
    <w:rsid w:val="009210DA"/>
    <w:rsid w:val="00931752"/>
    <w:rsid w:val="00935A8D"/>
    <w:rsid w:val="0097307E"/>
    <w:rsid w:val="0098628E"/>
    <w:rsid w:val="009C06E6"/>
    <w:rsid w:val="009E6872"/>
    <w:rsid w:val="009F0D8A"/>
    <w:rsid w:val="009F757E"/>
    <w:rsid w:val="00A34E81"/>
    <w:rsid w:val="00A35111"/>
    <w:rsid w:val="00A360E7"/>
    <w:rsid w:val="00A57E4B"/>
    <w:rsid w:val="00A640CD"/>
    <w:rsid w:val="00A834DD"/>
    <w:rsid w:val="00AC0406"/>
    <w:rsid w:val="00BA32EF"/>
    <w:rsid w:val="00BB1C38"/>
    <w:rsid w:val="00C20736"/>
    <w:rsid w:val="00C476A3"/>
    <w:rsid w:val="00C81C29"/>
    <w:rsid w:val="00C91CBF"/>
    <w:rsid w:val="00C958F6"/>
    <w:rsid w:val="00C97AF5"/>
    <w:rsid w:val="00CC6FE1"/>
    <w:rsid w:val="00CD380E"/>
    <w:rsid w:val="00CF0606"/>
    <w:rsid w:val="00D051FC"/>
    <w:rsid w:val="00D360F4"/>
    <w:rsid w:val="00D40713"/>
    <w:rsid w:val="00D621A3"/>
    <w:rsid w:val="00D87FB8"/>
    <w:rsid w:val="00DA3F26"/>
    <w:rsid w:val="00DC33DD"/>
    <w:rsid w:val="00DD26E5"/>
    <w:rsid w:val="00DF7321"/>
    <w:rsid w:val="00E01464"/>
    <w:rsid w:val="00E21D17"/>
    <w:rsid w:val="00E437DD"/>
    <w:rsid w:val="00E70BDD"/>
    <w:rsid w:val="00E97FEE"/>
    <w:rsid w:val="00EC363E"/>
    <w:rsid w:val="00FC4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6"/>
    <o:shapelayout v:ext="edit">
      <o:idmap v:ext="edit" data="2"/>
      <o:rules v:ext="edit">
        <o:r id="V:Rule1" type="callout" idref="#_x0000_s2051"/>
        <o:r id="V:Rule2" type="connector" idref="#_x0000_s2115"/>
      </o:rules>
    </o:shapelayout>
  </w:shapeDefaults>
  <w:decimalSymbol w:val=","/>
  <w:listSeparator w:val=";"/>
  <w14:docId w14:val="2C39D13E"/>
  <w15:docId w15:val="{382C1275-73B1-44E0-AE85-FC89E640CF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00924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nhideWhenUsed/>
    <w:rsid w:val="00CD380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CD380E"/>
  </w:style>
  <w:style w:type="paragraph" w:styleId="Zpat">
    <w:name w:val="footer"/>
    <w:basedOn w:val="Normln"/>
    <w:link w:val="ZpatChar"/>
    <w:uiPriority w:val="99"/>
    <w:unhideWhenUsed/>
    <w:rsid w:val="00CD380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CD380E"/>
  </w:style>
  <w:style w:type="paragraph" w:styleId="Textbubliny">
    <w:name w:val="Balloon Text"/>
    <w:basedOn w:val="Normln"/>
    <w:link w:val="TextbublinyChar"/>
    <w:uiPriority w:val="99"/>
    <w:semiHidden/>
    <w:unhideWhenUsed/>
    <w:rsid w:val="00CD380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D380E"/>
    <w:rPr>
      <w:rFonts w:ascii="Tahoma" w:hAnsi="Tahoma" w:cs="Tahoma"/>
      <w:sz w:val="16"/>
      <w:szCs w:val="16"/>
    </w:rPr>
  </w:style>
  <w:style w:type="paragraph" w:styleId="Podnadpis">
    <w:name w:val="Subtitle"/>
    <w:basedOn w:val="Normln"/>
    <w:link w:val="PodnadpisChar"/>
    <w:qFormat/>
    <w:rsid w:val="000C34F2"/>
    <w:pPr>
      <w:jc w:val="left"/>
    </w:pPr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character" w:customStyle="1" w:styleId="PodnadpisChar">
    <w:name w:val="Podnadpis Char"/>
    <w:basedOn w:val="Standardnpsmoodstavce"/>
    <w:link w:val="Podnadpis"/>
    <w:rsid w:val="000C34F2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a">
    <w:basedOn w:val="Normln"/>
    <w:next w:val="Podnadpis"/>
    <w:qFormat/>
    <w:rsid w:val="0055309F"/>
    <w:pPr>
      <w:jc w:val="left"/>
    </w:pPr>
    <w:rPr>
      <w:rFonts w:ascii="Times New Roman" w:eastAsia="Times New Roman" w:hAnsi="Times New Roman" w:cs="Times New Roman"/>
      <w:b/>
      <w:sz w:val="24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CekrCZ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Zdeněk Vitásek</dc:creator>
  <cp:lastModifiedBy>hp</cp:lastModifiedBy>
  <cp:revision>38</cp:revision>
  <dcterms:created xsi:type="dcterms:W3CDTF">2013-08-08T07:55:00Z</dcterms:created>
  <dcterms:modified xsi:type="dcterms:W3CDTF">2023-03-14T13:21:00Z</dcterms:modified>
</cp:coreProperties>
</file>